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45" w:rsidRPr="0069114D" w:rsidRDefault="00752BE2">
      <w:pPr>
        <w:rPr>
          <w:rFonts w:ascii="Bookman Old Style" w:hAnsi="Bookman Old Style"/>
          <w:i/>
          <w:lang w:val="uk-UA"/>
        </w:rPr>
      </w:pPr>
      <w:r w:rsidRPr="0069114D">
        <w:rPr>
          <w:rFonts w:ascii="Bookman Old Style" w:hAnsi="Bookman Old Style"/>
          <w:i/>
          <w:lang w:val="uk-UA"/>
        </w:rPr>
        <w:t xml:space="preserve">На вимогу  </w:t>
      </w:r>
      <w:proofErr w:type="spellStart"/>
      <w:r w:rsidRPr="0069114D">
        <w:rPr>
          <w:rFonts w:ascii="Bookman Old Style" w:hAnsi="Bookman Old Style"/>
          <w:i/>
          <w:lang w:val="uk-UA"/>
        </w:rPr>
        <w:t>абз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. 3 п. 4 ст. 35 Закону України « Про акціонерні  товариства», </w:t>
      </w:r>
      <w:proofErr w:type="spellStart"/>
      <w:r w:rsidRPr="0069114D">
        <w:rPr>
          <w:rFonts w:ascii="Bookman Old Style" w:hAnsi="Bookman Old Style"/>
          <w:i/>
          <w:lang w:val="uk-UA"/>
        </w:rPr>
        <w:t>ПрАТ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 «Савой» готель «Вінниця» повідомляє наступне:</w:t>
      </w:r>
    </w:p>
    <w:p w:rsidR="00752BE2" w:rsidRDefault="00752BE2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uk-UA"/>
        </w:rPr>
      </w:pP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За даними переліку акціонерів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на участь у Загальних збора</w:t>
      </w:r>
      <w:r w:rsidR="009F08F4">
        <w:rPr>
          <w:rFonts w:ascii="Bookman Old Style" w:hAnsi="Bookman Old Style"/>
          <w:color w:val="000000"/>
          <w:sz w:val="26"/>
          <w:szCs w:val="26"/>
          <w:lang w:val="uk-UA"/>
        </w:rPr>
        <w:t>х акціонерного товариства від 21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.04.20</w:t>
      </w:r>
      <w:r w:rsidR="009F08F4">
        <w:rPr>
          <w:rFonts w:ascii="Bookman Old Style" w:hAnsi="Bookman Old Style"/>
          <w:color w:val="000000"/>
          <w:sz w:val="26"/>
          <w:szCs w:val="26"/>
          <w:lang w:val="uk-UA"/>
        </w:rPr>
        <w:t>20р. №13964</w:t>
      </w:r>
      <w:r w:rsidR="009F08F4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, станом на 24 годину 20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 квітня 20</w:t>
      </w:r>
      <w:r w:rsidR="009F08F4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20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року, кількість простих іменних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акцій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голосу,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 становить </w:t>
      </w:r>
      <w:r w:rsidR="009F08F4">
        <w:rPr>
          <w:rFonts w:ascii="Bookman Old Style" w:eastAsia="Calibri" w:hAnsi="Bookman Old Style" w:cs="Times New Roman"/>
          <w:b/>
          <w:sz w:val="26"/>
          <w:szCs w:val="26"/>
          <w:lang w:val="uk-UA"/>
        </w:rPr>
        <w:t>5171</w:t>
      </w:r>
      <w:r>
        <w:rPr>
          <w:rFonts w:ascii="Bookman Old Style" w:hAnsi="Bookman Old Style"/>
          <w:b/>
          <w:sz w:val="26"/>
          <w:szCs w:val="26"/>
          <w:lang w:val="uk-UA"/>
        </w:rPr>
        <w:t xml:space="preserve"> шт. </w:t>
      </w:r>
      <w:r w:rsidRPr="00752BE2">
        <w:rPr>
          <w:rFonts w:ascii="Bookman Old Style" w:hAnsi="Bookman Old Style"/>
          <w:sz w:val="26"/>
          <w:szCs w:val="26"/>
          <w:lang w:val="uk-UA"/>
        </w:rPr>
        <w:t>Загальна</w:t>
      </w:r>
      <w:r>
        <w:rPr>
          <w:rFonts w:ascii="Bookman Old Style" w:hAnsi="Bookman Old Style"/>
          <w:sz w:val="26"/>
          <w:szCs w:val="26"/>
          <w:lang w:val="uk-UA"/>
        </w:rPr>
        <w:t xml:space="preserve"> кількість простих іменних акцій становить </w:t>
      </w:r>
      <w:r w:rsidRPr="00752BE2">
        <w:rPr>
          <w:rFonts w:ascii="Bookman Old Style" w:hAnsi="Bookman Old Style"/>
          <w:b/>
          <w:sz w:val="26"/>
          <w:szCs w:val="26"/>
          <w:lang w:val="uk-UA"/>
        </w:rPr>
        <w:t>5311 шт.</w:t>
      </w:r>
    </w:p>
    <w:p w:rsidR="00EF29AB" w:rsidRDefault="00EF29AB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P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eastAsia="ru-RU"/>
        </w:rPr>
      </w:pPr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 xml:space="preserve">Во исполнение </w:t>
      </w:r>
      <w:proofErr w:type="spellStart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абз</w:t>
      </w:r>
      <w:proofErr w:type="spellEnd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. 3 п. 4 ст. 35 Закона Украины «Об акционерных обществах», ЗАО «Савой» отель «Винница»  сообщает следующий:</w:t>
      </w: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12121"/>
          <w:sz w:val="24"/>
          <w:szCs w:val="24"/>
          <w:lang w:eastAsia="ru-RU"/>
        </w:rPr>
      </w:pPr>
    </w:p>
    <w:p w:rsidR="00EF29AB" w:rsidRPr="00DC65F8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</w:pP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По данным Перечень акционеров, которые имеют право на участие в общих собраниях акционерных обществ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а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от 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21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.04.20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20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 №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13964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по состоянию на 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24.00 20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апреля 20</w:t>
      </w:r>
      <w:proofErr w:type="spellStart"/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20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,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оличество простых именных акций, которые имеют право голоса, ставить </w:t>
      </w:r>
      <w:r w:rsidR="009F08F4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</w:t>
      </w:r>
      <w:r w:rsidR="009F08F4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  <w:t>171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 xml:space="preserve"> шт.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Общее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оличество простых именных акций с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ос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тав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ляет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5311 шт.</w:t>
      </w:r>
    </w:p>
    <w:p w:rsid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P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EF29AB" w:rsidRDefault="00EF29AB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 xml:space="preserve">Pursuant </w:t>
      </w:r>
      <w:proofErr w:type="gramStart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to  p</w:t>
      </w:r>
      <w:proofErr w:type="gramEnd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. 4 Art. 35 of the Law of Ukraine "On Joint Stock Companies", CJSC Savoy Hotel Vinnitsa reports the following:</w:t>
      </w:r>
    </w:p>
    <w:p w:rsidR="00DC65F8" w:rsidRPr="00DC65F8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</w:p>
    <w:p w:rsidR="00DC65F8" w:rsidRPr="00EF29AB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</w:pP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According to the List of Shareholders Who Have the Right to </w:t>
      </w:r>
      <w:proofErr w:type="gramStart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Participate</w:t>
      </w:r>
      <w:proofErr w:type="gram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in General Meetings of Jo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int-Stock Companies No. 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13964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dated April 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21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, 20</w:t>
      </w:r>
      <w:proofErr w:type="spellStart"/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20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as of April 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20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, 20</w:t>
      </w:r>
      <w:proofErr w:type="spellStart"/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20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, the number of ordinary registered shares eligible to vote is </w:t>
      </w:r>
      <w:r w:rsidR="009F08F4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5</w:t>
      </w:r>
      <w:r w:rsidR="009F08F4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  <w:t>171</w:t>
      </w:r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 </w:t>
      </w:r>
      <w:proofErr w:type="spellStart"/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.  The total number of ordinary registered shares is </w:t>
      </w:r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5311 </w:t>
      </w:r>
      <w:proofErr w:type="spellStart"/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.</w:t>
      </w:r>
    </w:p>
    <w:p w:rsidR="00752BE2" w:rsidRPr="00DC65F8" w:rsidRDefault="00752BE2" w:rsidP="00EF29AB">
      <w:pPr>
        <w:spacing w:after="120"/>
        <w:jc w:val="both"/>
        <w:rPr>
          <w:rFonts w:ascii="Bookman Old Style" w:hAnsi="Bookman Old Style"/>
          <w:sz w:val="26"/>
          <w:szCs w:val="26"/>
          <w:lang w:val="uk-UA"/>
        </w:rPr>
      </w:pPr>
    </w:p>
    <w:sectPr w:rsidR="00752BE2" w:rsidRPr="00DC65F8" w:rsidSect="0045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E2"/>
    <w:rsid w:val="002C6455"/>
    <w:rsid w:val="00451737"/>
    <w:rsid w:val="005915A5"/>
    <w:rsid w:val="0069114D"/>
    <w:rsid w:val="00752BE2"/>
    <w:rsid w:val="009F08F4"/>
    <w:rsid w:val="00C458F6"/>
    <w:rsid w:val="00DC65F8"/>
    <w:rsid w:val="00EF29AB"/>
    <w:rsid w:val="00F03DB5"/>
    <w:rsid w:val="00F5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9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4987-B60E-4DEA-94BF-438B2F04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2020-04-24T06:48:00Z</dcterms:created>
  <dcterms:modified xsi:type="dcterms:W3CDTF">2020-04-24T07:05:00Z</dcterms:modified>
</cp:coreProperties>
</file>