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52" w:rsidRDefault="002814C9">
      <w:pPr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i/>
          <w:lang w:val="uk-UA"/>
        </w:rPr>
        <w:t>16.03.2020</w:t>
      </w:r>
      <w:r w:rsidR="00D20052">
        <w:rPr>
          <w:rFonts w:ascii="Bookman Old Style" w:hAnsi="Bookman Old Style"/>
          <w:i/>
          <w:lang w:val="uk-UA"/>
        </w:rPr>
        <w:t>р.</w:t>
      </w:r>
    </w:p>
    <w:p w:rsidR="00070145" w:rsidRPr="0069114D" w:rsidRDefault="00752BE2">
      <w:pPr>
        <w:rPr>
          <w:rFonts w:ascii="Bookman Old Style" w:hAnsi="Bookman Old Style"/>
          <w:i/>
          <w:lang w:val="uk-UA"/>
        </w:rPr>
      </w:pPr>
      <w:r w:rsidRPr="0069114D">
        <w:rPr>
          <w:rFonts w:ascii="Bookman Old Style" w:hAnsi="Bookman Old Style"/>
          <w:i/>
          <w:lang w:val="uk-UA"/>
        </w:rPr>
        <w:t xml:space="preserve">На вимогу  </w:t>
      </w:r>
      <w:proofErr w:type="spellStart"/>
      <w:r w:rsidRPr="0069114D">
        <w:rPr>
          <w:rFonts w:ascii="Bookman Old Style" w:hAnsi="Bookman Old Style"/>
          <w:i/>
          <w:lang w:val="uk-UA"/>
        </w:rPr>
        <w:t>абз</w:t>
      </w:r>
      <w:proofErr w:type="spellEnd"/>
      <w:r w:rsidRPr="0069114D">
        <w:rPr>
          <w:rFonts w:ascii="Bookman Old Style" w:hAnsi="Bookman Old Style"/>
          <w:i/>
          <w:lang w:val="uk-UA"/>
        </w:rPr>
        <w:t xml:space="preserve">. 3 п. 4 ст. 35 Закону України « Про акціонерні  товариства», </w:t>
      </w:r>
      <w:proofErr w:type="spellStart"/>
      <w:r w:rsidRPr="0069114D">
        <w:rPr>
          <w:rFonts w:ascii="Bookman Old Style" w:hAnsi="Bookman Old Style"/>
          <w:i/>
          <w:lang w:val="uk-UA"/>
        </w:rPr>
        <w:t>ПрАТ</w:t>
      </w:r>
      <w:proofErr w:type="spellEnd"/>
      <w:r w:rsidRPr="0069114D">
        <w:rPr>
          <w:rFonts w:ascii="Bookman Old Style" w:hAnsi="Bookman Old Style"/>
          <w:i/>
          <w:lang w:val="uk-UA"/>
        </w:rPr>
        <w:t xml:space="preserve"> «Савой» готель «Вінниця» повідомляє наступне:</w:t>
      </w:r>
    </w:p>
    <w:p w:rsidR="00752BE2" w:rsidRDefault="00752BE2" w:rsidP="00752BE2">
      <w:pPr>
        <w:spacing w:line="360" w:lineRule="auto"/>
        <w:jc w:val="both"/>
        <w:rPr>
          <w:rFonts w:ascii="Bookman Old Style" w:hAnsi="Bookman Old Style"/>
          <w:b/>
          <w:sz w:val="26"/>
          <w:szCs w:val="26"/>
          <w:lang w:val="uk-UA"/>
        </w:rPr>
      </w:pPr>
      <w:r w:rsidRPr="00752BE2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>За даними переліку акціонерів</w:t>
      </w:r>
      <w:r w:rsidR="0069114D">
        <w:rPr>
          <w:rFonts w:ascii="Bookman Old Style" w:hAnsi="Bookman Old Style"/>
          <w:color w:val="000000"/>
          <w:sz w:val="26"/>
          <w:szCs w:val="26"/>
          <w:lang w:val="uk-UA"/>
        </w:rPr>
        <w:t>, як</w:t>
      </w:r>
      <w:r w:rsidR="002814C9">
        <w:rPr>
          <w:rFonts w:ascii="Bookman Old Style" w:hAnsi="Bookman Old Style"/>
          <w:color w:val="000000"/>
          <w:sz w:val="26"/>
          <w:szCs w:val="26"/>
          <w:lang w:val="uk-UA"/>
        </w:rPr>
        <w:t>ими надсилатиме</w:t>
      </w:r>
      <w:r w:rsidR="00DE4F5D">
        <w:rPr>
          <w:rFonts w:ascii="Bookman Old Style" w:hAnsi="Bookman Old Style"/>
          <w:color w:val="000000"/>
          <w:sz w:val="26"/>
          <w:szCs w:val="26"/>
          <w:lang w:val="uk-UA"/>
        </w:rPr>
        <w:t>ться письмове повідомлення про проведення Загальних зборів акціонерного товариства</w:t>
      </w:r>
      <w:r w:rsidR="0069114D">
        <w:rPr>
          <w:rFonts w:ascii="Bookman Old Style" w:hAnsi="Bookman Old Style"/>
          <w:color w:val="000000"/>
          <w:sz w:val="26"/>
          <w:szCs w:val="26"/>
          <w:lang w:val="uk-UA"/>
        </w:rPr>
        <w:t xml:space="preserve"> від </w:t>
      </w:r>
      <w:r w:rsidR="00DE4F5D">
        <w:rPr>
          <w:rFonts w:ascii="Bookman Old Style" w:hAnsi="Bookman Old Style"/>
          <w:color w:val="000000"/>
          <w:sz w:val="26"/>
          <w:szCs w:val="26"/>
          <w:lang w:val="uk-UA"/>
        </w:rPr>
        <w:t>04</w:t>
      </w:r>
      <w:r w:rsidR="0069114D">
        <w:rPr>
          <w:rFonts w:ascii="Bookman Old Style" w:hAnsi="Bookman Old Style"/>
          <w:color w:val="000000"/>
          <w:sz w:val="26"/>
          <w:szCs w:val="26"/>
          <w:lang w:val="uk-UA"/>
        </w:rPr>
        <w:t>.0</w:t>
      </w:r>
      <w:r w:rsidR="00DE4F5D">
        <w:rPr>
          <w:rFonts w:ascii="Bookman Old Style" w:hAnsi="Bookman Old Style"/>
          <w:color w:val="000000"/>
          <w:sz w:val="26"/>
          <w:szCs w:val="26"/>
          <w:lang w:val="uk-UA"/>
        </w:rPr>
        <w:t>3</w:t>
      </w:r>
      <w:r w:rsidR="0069114D">
        <w:rPr>
          <w:rFonts w:ascii="Bookman Old Style" w:hAnsi="Bookman Old Style"/>
          <w:color w:val="000000"/>
          <w:sz w:val="26"/>
          <w:szCs w:val="26"/>
          <w:lang w:val="uk-UA"/>
        </w:rPr>
        <w:t>.20</w:t>
      </w:r>
      <w:r w:rsidR="00DE4F5D">
        <w:rPr>
          <w:rFonts w:ascii="Bookman Old Style" w:hAnsi="Bookman Old Style"/>
          <w:color w:val="000000"/>
          <w:sz w:val="26"/>
          <w:szCs w:val="26"/>
          <w:lang w:val="uk-UA"/>
        </w:rPr>
        <w:t>20</w:t>
      </w:r>
      <w:r w:rsidR="0069114D">
        <w:rPr>
          <w:rFonts w:ascii="Bookman Old Style" w:hAnsi="Bookman Old Style"/>
          <w:color w:val="000000"/>
          <w:sz w:val="26"/>
          <w:szCs w:val="26"/>
          <w:lang w:val="uk-UA"/>
        </w:rPr>
        <w:t xml:space="preserve"> р. № </w:t>
      </w:r>
      <w:r w:rsidR="00DE4F5D">
        <w:rPr>
          <w:rFonts w:ascii="Bookman Old Style" w:hAnsi="Bookman Old Style"/>
          <w:color w:val="000000"/>
          <w:sz w:val="26"/>
          <w:szCs w:val="26"/>
          <w:lang w:val="uk-UA"/>
        </w:rPr>
        <w:t>7760</w:t>
      </w:r>
      <w:r w:rsidRPr="00752BE2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 xml:space="preserve">, станом на </w:t>
      </w:r>
      <w:r w:rsidR="00DE4F5D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 xml:space="preserve">02 березня </w:t>
      </w:r>
      <w:r w:rsidRPr="00752BE2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>20</w:t>
      </w:r>
      <w:r w:rsidR="00DE4F5D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>20</w:t>
      </w:r>
      <w:r>
        <w:rPr>
          <w:rFonts w:ascii="Bookman Old Style" w:hAnsi="Bookman Old Style"/>
          <w:color w:val="000000"/>
          <w:sz w:val="26"/>
          <w:szCs w:val="26"/>
          <w:lang w:val="uk-UA"/>
        </w:rPr>
        <w:t xml:space="preserve"> року, кількість простих іменних </w:t>
      </w:r>
      <w:r w:rsidRPr="00752BE2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>акцій</w:t>
      </w:r>
      <w:r>
        <w:rPr>
          <w:rFonts w:ascii="Bookman Old Style" w:hAnsi="Bookman Old Style"/>
          <w:color w:val="000000"/>
          <w:sz w:val="26"/>
          <w:szCs w:val="26"/>
          <w:lang w:val="uk-UA"/>
        </w:rPr>
        <w:t>, які мають право голосу,</w:t>
      </w:r>
      <w:r w:rsidRPr="00752BE2">
        <w:rPr>
          <w:rFonts w:ascii="Bookman Old Style" w:eastAsia="Calibri" w:hAnsi="Bookman Old Style" w:cs="Times New Roman"/>
          <w:color w:val="000000"/>
          <w:sz w:val="26"/>
          <w:szCs w:val="26"/>
          <w:lang w:val="uk-UA"/>
        </w:rPr>
        <w:t xml:space="preserve"> становить </w:t>
      </w:r>
      <w:r w:rsidR="00081633">
        <w:rPr>
          <w:rFonts w:ascii="Bookman Old Style" w:eastAsia="Calibri" w:hAnsi="Bookman Old Style" w:cs="Times New Roman"/>
          <w:b/>
          <w:sz w:val="26"/>
          <w:szCs w:val="26"/>
          <w:lang w:val="uk-UA"/>
        </w:rPr>
        <w:t>5171</w:t>
      </w:r>
      <w:r>
        <w:rPr>
          <w:rFonts w:ascii="Bookman Old Style" w:hAnsi="Bookman Old Style"/>
          <w:b/>
          <w:sz w:val="26"/>
          <w:szCs w:val="26"/>
          <w:lang w:val="uk-UA"/>
        </w:rPr>
        <w:t xml:space="preserve"> шт. </w:t>
      </w:r>
      <w:r w:rsidRPr="00752BE2">
        <w:rPr>
          <w:rFonts w:ascii="Bookman Old Style" w:hAnsi="Bookman Old Style"/>
          <w:sz w:val="26"/>
          <w:szCs w:val="26"/>
          <w:lang w:val="uk-UA"/>
        </w:rPr>
        <w:t>Загальна</w:t>
      </w:r>
      <w:r>
        <w:rPr>
          <w:rFonts w:ascii="Bookman Old Style" w:hAnsi="Bookman Old Style"/>
          <w:sz w:val="26"/>
          <w:szCs w:val="26"/>
          <w:lang w:val="uk-UA"/>
        </w:rPr>
        <w:t xml:space="preserve"> кількість простих іменних акцій становить </w:t>
      </w:r>
      <w:r w:rsidRPr="00752BE2">
        <w:rPr>
          <w:rFonts w:ascii="Bookman Old Style" w:hAnsi="Bookman Old Style"/>
          <w:b/>
          <w:sz w:val="26"/>
          <w:szCs w:val="26"/>
          <w:lang w:val="uk-UA"/>
        </w:rPr>
        <w:t>5311 шт.</w:t>
      </w:r>
    </w:p>
    <w:p w:rsidR="00EF29AB" w:rsidRDefault="00EF29AB" w:rsidP="00752BE2">
      <w:pPr>
        <w:spacing w:line="360" w:lineRule="auto"/>
        <w:jc w:val="both"/>
        <w:rPr>
          <w:rFonts w:ascii="Bookman Old Style" w:hAnsi="Bookman Old Style"/>
          <w:b/>
          <w:sz w:val="26"/>
          <w:szCs w:val="26"/>
          <w:lang w:val="en-US"/>
        </w:rPr>
      </w:pPr>
    </w:p>
    <w:p w:rsidR="00DC65F8" w:rsidRPr="00DC65F8" w:rsidRDefault="00DC65F8" w:rsidP="00752BE2">
      <w:pPr>
        <w:spacing w:line="360" w:lineRule="auto"/>
        <w:jc w:val="both"/>
        <w:rPr>
          <w:rFonts w:ascii="Bookman Old Style" w:hAnsi="Bookman Old Style"/>
          <w:b/>
          <w:sz w:val="26"/>
          <w:szCs w:val="26"/>
          <w:lang w:val="en-US"/>
        </w:rPr>
      </w:pPr>
    </w:p>
    <w:p w:rsidR="00EF29AB" w:rsidRPr="00EF29AB" w:rsidRDefault="00EF29AB" w:rsidP="00EF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Courier New"/>
          <w:i/>
          <w:color w:val="212121"/>
          <w:lang w:eastAsia="ru-RU"/>
        </w:rPr>
      </w:pPr>
      <w:r w:rsidRPr="00EF29AB">
        <w:rPr>
          <w:rFonts w:ascii="Bookman Old Style" w:eastAsia="Times New Roman" w:hAnsi="Bookman Old Style" w:cs="Courier New"/>
          <w:i/>
          <w:color w:val="212121"/>
          <w:lang w:eastAsia="ru-RU"/>
        </w:rPr>
        <w:t xml:space="preserve">Во исполнение </w:t>
      </w:r>
      <w:proofErr w:type="spellStart"/>
      <w:r w:rsidRPr="00EF29AB">
        <w:rPr>
          <w:rFonts w:ascii="Bookman Old Style" w:eastAsia="Times New Roman" w:hAnsi="Bookman Old Style" w:cs="Courier New"/>
          <w:i/>
          <w:color w:val="212121"/>
          <w:lang w:eastAsia="ru-RU"/>
        </w:rPr>
        <w:t>абз</w:t>
      </w:r>
      <w:proofErr w:type="spellEnd"/>
      <w:r w:rsidRPr="00EF29AB">
        <w:rPr>
          <w:rFonts w:ascii="Bookman Old Style" w:eastAsia="Times New Roman" w:hAnsi="Bookman Old Style" w:cs="Courier New"/>
          <w:i/>
          <w:color w:val="212121"/>
          <w:lang w:eastAsia="ru-RU"/>
        </w:rPr>
        <w:t>. 3 п. 4 ст. 35 Закона Украины «Об акционерных обществах», ЗАО «Савой» отель «Винница»  сообщает следующий:</w:t>
      </w:r>
    </w:p>
    <w:p w:rsidR="00EF29AB" w:rsidRPr="00EF29AB" w:rsidRDefault="00EF29AB" w:rsidP="00EF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Courier New"/>
          <w:color w:val="212121"/>
          <w:sz w:val="24"/>
          <w:szCs w:val="24"/>
          <w:lang w:eastAsia="ru-RU"/>
        </w:rPr>
      </w:pPr>
    </w:p>
    <w:p w:rsidR="00EF29AB" w:rsidRPr="00DC65F8" w:rsidRDefault="00EF29AB" w:rsidP="00EF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10" w:line="360" w:lineRule="auto"/>
        <w:jc w:val="both"/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uk-UA" w:eastAsia="ru-RU"/>
        </w:rPr>
      </w:pP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По данным Перечень акционеров, которы</w:t>
      </w:r>
      <w:r w:rsidR="00DE4F5D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м будет отослано письменное сообщение о проведении Общего собрания акционерного общества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от </w:t>
      </w:r>
      <w:r w:rsidR="00DE4F5D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04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.0</w:t>
      </w:r>
      <w:r w:rsidR="00DE4F5D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3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.20</w:t>
      </w:r>
      <w:r w:rsidR="00DE4F5D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20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г. № </w:t>
      </w:r>
      <w:r w:rsidR="00DE4F5D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7760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по состоянию на </w:t>
      </w:r>
      <w:r w:rsidR="00DE4F5D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02 </w:t>
      </w:r>
      <w:r w:rsidR="00686645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марта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</w:t>
      </w:r>
      <w:r w:rsidR="00686645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20</w:t>
      </w:r>
      <w:r w:rsidR="00686645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20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г.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, 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к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оличество простых именных акций, которые имеют право голоса, ставить </w:t>
      </w:r>
      <w:r w:rsidR="00081633">
        <w:rPr>
          <w:rFonts w:ascii="Bookman Old Style" w:eastAsia="Times New Roman" w:hAnsi="Bookman Old Style" w:cs="Courier New"/>
          <w:b/>
          <w:color w:val="212121"/>
          <w:sz w:val="26"/>
          <w:szCs w:val="26"/>
          <w:lang w:eastAsia="ru-RU"/>
        </w:rPr>
        <w:t>5</w:t>
      </w:r>
      <w:r w:rsidR="00081633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uk-UA" w:eastAsia="ru-RU"/>
        </w:rPr>
        <w:t>171</w:t>
      </w:r>
      <w:r w:rsidRPr="00EF29AB">
        <w:rPr>
          <w:rFonts w:ascii="Bookman Old Style" w:eastAsia="Times New Roman" w:hAnsi="Bookman Old Style" w:cs="Courier New"/>
          <w:b/>
          <w:color w:val="212121"/>
          <w:sz w:val="26"/>
          <w:szCs w:val="26"/>
          <w:lang w:eastAsia="ru-RU"/>
        </w:rPr>
        <w:t xml:space="preserve"> шт.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Общее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к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оличество простых именных акций с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ос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тав</w:t>
      </w:r>
      <w:r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>ляет</w:t>
      </w:r>
      <w:r w:rsidRPr="00EF29AB">
        <w:rPr>
          <w:rFonts w:ascii="Bookman Old Style" w:eastAsia="Times New Roman" w:hAnsi="Bookman Old Style" w:cs="Courier New"/>
          <w:color w:val="212121"/>
          <w:sz w:val="26"/>
          <w:szCs w:val="26"/>
          <w:lang w:eastAsia="ru-RU"/>
        </w:rPr>
        <w:t xml:space="preserve"> </w:t>
      </w:r>
      <w:r w:rsidRPr="00EF29AB">
        <w:rPr>
          <w:rFonts w:ascii="Bookman Old Style" w:eastAsia="Times New Roman" w:hAnsi="Bookman Old Style" w:cs="Courier New"/>
          <w:b/>
          <w:color w:val="212121"/>
          <w:sz w:val="26"/>
          <w:szCs w:val="26"/>
          <w:lang w:eastAsia="ru-RU"/>
        </w:rPr>
        <w:t>5311 шт.</w:t>
      </w:r>
    </w:p>
    <w:p w:rsidR="00EF29AB" w:rsidRDefault="00EF29AB" w:rsidP="00EF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10" w:line="360" w:lineRule="auto"/>
        <w:jc w:val="both"/>
        <w:rPr>
          <w:rFonts w:ascii="Bookman Old Style" w:eastAsia="Times New Roman" w:hAnsi="Bookman Old Style" w:cs="Courier New"/>
          <w:b/>
          <w:color w:val="212121"/>
          <w:sz w:val="24"/>
          <w:szCs w:val="24"/>
          <w:lang w:val="en-US" w:eastAsia="ru-RU"/>
        </w:rPr>
      </w:pPr>
    </w:p>
    <w:p w:rsidR="00DC65F8" w:rsidRPr="00DC65F8" w:rsidRDefault="00DC65F8" w:rsidP="00EF29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10" w:line="360" w:lineRule="auto"/>
        <w:jc w:val="both"/>
        <w:rPr>
          <w:rFonts w:ascii="Bookman Old Style" w:eastAsia="Times New Roman" w:hAnsi="Bookman Old Style" w:cs="Courier New"/>
          <w:b/>
          <w:color w:val="212121"/>
          <w:sz w:val="24"/>
          <w:szCs w:val="24"/>
          <w:lang w:val="en-US" w:eastAsia="ru-RU"/>
        </w:rPr>
      </w:pPr>
    </w:p>
    <w:p w:rsidR="00EF29AB" w:rsidRDefault="00EF29AB" w:rsidP="00DC6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Courier New"/>
          <w:i/>
          <w:color w:val="212121"/>
          <w:lang w:val="en-US" w:eastAsia="ru-RU"/>
        </w:rPr>
      </w:pPr>
      <w:r w:rsidRPr="00DC65F8">
        <w:rPr>
          <w:rFonts w:ascii="Bookman Old Style" w:eastAsia="Times New Roman" w:hAnsi="Bookman Old Style" w:cs="Courier New"/>
          <w:i/>
          <w:color w:val="212121"/>
          <w:lang w:val="en-US" w:eastAsia="ru-RU"/>
        </w:rPr>
        <w:t xml:space="preserve">Pursuant </w:t>
      </w:r>
      <w:proofErr w:type="gramStart"/>
      <w:r w:rsidRPr="00DC65F8">
        <w:rPr>
          <w:rFonts w:ascii="Bookman Old Style" w:eastAsia="Times New Roman" w:hAnsi="Bookman Old Style" w:cs="Courier New"/>
          <w:i/>
          <w:color w:val="212121"/>
          <w:lang w:val="en-US" w:eastAsia="ru-RU"/>
        </w:rPr>
        <w:t>to  p</w:t>
      </w:r>
      <w:proofErr w:type="gramEnd"/>
      <w:r w:rsidRPr="00DC65F8">
        <w:rPr>
          <w:rFonts w:ascii="Bookman Old Style" w:eastAsia="Times New Roman" w:hAnsi="Bookman Old Style" w:cs="Courier New"/>
          <w:i/>
          <w:color w:val="212121"/>
          <w:lang w:val="en-US" w:eastAsia="ru-RU"/>
        </w:rPr>
        <w:t>. 4 Art. 35 of the Law of Ukraine "On Joint Stock Companies", CJSC Savoy Hotel Vinnitsa reports the following:</w:t>
      </w:r>
    </w:p>
    <w:p w:rsidR="00DC65F8" w:rsidRPr="00DC65F8" w:rsidRDefault="00DC65F8" w:rsidP="00DC6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Bookman Old Style" w:eastAsia="Times New Roman" w:hAnsi="Bookman Old Style" w:cs="Courier New"/>
          <w:i/>
          <w:color w:val="212121"/>
          <w:lang w:val="en-US" w:eastAsia="ru-RU"/>
        </w:rPr>
      </w:pPr>
    </w:p>
    <w:p w:rsidR="00D20052" w:rsidRPr="00DC65F8" w:rsidRDefault="0097086B" w:rsidP="009708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10" w:line="360" w:lineRule="auto"/>
        <w:jc w:val="both"/>
        <w:rPr>
          <w:rFonts w:ascii="Bookman Old Style" w:hAnsi="Bookman Old Style"/>
          <w:sz w:val="26"/>
          <w:szCs w:val="26"/>
          <w:lang w:val="uk-UA"/>
        </w:rPr>
      </w:pPr>
      <w:r w:rsidRPr="0097086B">
        <w:rPr>
          <w:rFonts w:ascii="Bookman Old Style" w:eastAsia="Times New Roman" w:hAnsi="Bookman Old Style" w:cs="Courier New"/>
          <w:color w:val="222222"/>
          <w:sz w:val="26"/>
          <w:szCs w:val="26"/>
          <w:lang w:eastAsia="ru-RU"/>
        </w:rPr>
        <w:t>According to the List of shareholders to whom a written message will be sent on holding the General Meeting of the joint-stock company dated March 4, 2020, No. 7760 as of March 2, 2020</w:t>
      </w:r>
      <w:r w:rsidR="00DC65F8" w:rsidRPr="0097086B">
        <w:rPr>
          <w:rFonts w:ascii="Bookman Old Style" w:eastAsia="Times New Roman" w:hAnsi="Bookman Old Style" w:cs="Courier New"/>
          <w:color w:val="212121"/>
          <w:sz w:val="26"/>
          <w:szCs w:val="26"/>
          <w:lang w:val="en-US" w:eastAsia="ru-RU"/>
        </w:rPr>
        <w:t>,</w:t>
      </w:r>
      <w:r w:rsidR="00DC65F8"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val="en-US" w:eastAsia="ru-RU"/>
        </w:rPr>
        <w:t xml:space="preserve"> the number of ordinary registered shares eligible to vote is </w:t>
      </w:r>
      <w:r w:rsidR="00081633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en-US" w:eastAsia="ru-RU"/>
        </w:rPr>
        <w:t>5</w:t>
      </w:r>
      <w:r w:rsidR="00081633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uk-UA" w:eastAsia="ru-RU"/>
        </w:rPr>
        <w:t>171</w:t>
      </w:r>
      <w:r w:rsidR="00DC65F8" w:rsidRPr="00DC65F8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en-US" w:eastAsia="ru-RU"/>
        </w:rPr>
        <w:t xml:space="preserve"> </w:t>
      </w:r>
      <w:proofErr w:type="spellStart"/>
      <w:r w:rsidR="00DC65F8" w:rsidRPr="00DC65F8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en-US" w:eastAsia="ru-RU"/>
        </w:rPr>
        <w:t>pcs</w:t>
      </w:r>
      <w:proofErr w:type="spellEnd"/>
      <w:r w:rsidR="00DC65F8"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val="en-US" w:eastAsia="ru-RU"/>
        </w:rPr>
        <w:t xml:space="preserve">.  The total number of ordinary registered shares is </w:t>
      </w:r>
      <w:r w:rsidR="00DC65F8" w:rsidRPr="00DC65F8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en-US" w:eastAsia="ru-RU"/>
        </w:rPr>
        <w:t xml:space="preserve">5311 </w:t>
      </w:r>
      <w:proofErr w:type="spellStart"/>
      <w:r w:rsidR="00DC65F8" w:rsidRPr="00DC65F8">
        <w:rPr>
          <w:rFonts w:ascii="Bookman Old Style" w:eastAsia="Times New Roman" w:hAnsi="Bookman Old Style" w:cs="Courier New"/>
          <w:b/>
          <w:color w:val="212121"/>
          <w:sz w:val="26"/>
          <w:szCs w:val="26"/>
          <w:lang w:val="en-US" w:eastAsia="ru-RU"/>
        </w:rPr>
        <w:t>pcs</w:t>
      </w:r>
      <w:proofErr w:type="spellEnd"/>
      <w:r w:rsidR="00DC65F8" w:rsidRPr="00DC65F8">
        <w:rPr>
          <w:rFonts w:ascii="Bookman Old Style" w:eastAsia="Times New Roman" w:hAnsi="Bookman Old Style" w:cs="Courier New"/>
          <w:color w:val="212121"/>
          <w:sz w:val="26"/>
          <w:szCs w:val="26"/>
          <w:lang w:val="en-US" w:eastAsia="ru-RU"/>
        </w:rPr>
        <w:t>.</w:t>
      </w:r>
    </w:p>
    <w:sectPr w:rsidR="00D20052" w:rsidRPr="00DC65F8" w:rsidSect="0045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BE2"/>
    <w:rsid w:val="00081633"/>
    <w:rsid w:val="002814C9"/>
    <w:rsid w:val="002C6455"/>
    <w:rsid w:val="002F4198"/>
    <w:rsid w:val="00451737"/>
    <w:rsid w:val="00686645"/>
    <w:rsid w:val="0069114D"/>
    <w:rsid w:val="00752BE2"/>
    <w:rsid w:val="008E3F7C"/>
    <w:rsid w:val="0097086B"/>
    <w:rsid w:val="00C26203"/>
    <w:rsid w:val="00D20052"/>
    <w:rsid w:val="00DC65F8"/>
    <w:rsid w:val="00DE4F5D"/>
    <w:rsid w:val="00EF29AB"/>
    <w:rsid w:val="00F0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F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29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FF28F-98F5-40D3-968F-A212EA30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11</cp:revision>
  <cp:lastPrinted>2019-04-18T13:59:00Z</cp:lastPrinted>
  <dcterms:created xsi:type="dcterms:W3CDTF">2019-04-18T10:25:00Z</dcterms:created>
  <dcterms:modified xsi:type="dcterms:W3CDTF">2020-04-24T07:21:00Z</dcterms:modified>
</cp:coreProperties>
</file>